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FBE7" w14:textId="77777777" w:rsidR="002F013F" w:rsidRPr="000728FC" w:rsidRDefault="002F013F" w:rsidP="002F013F">
      <w:pPr>
        <w:jc w:val="right"/>
        <w:rPr>
          <w:rFonts w:ascii="Arial" w:hAnsi="Arial" w:cs="Arial"/>
          <w:sz w:val="18"/>
          <w:szCs w:val="18"/>
        </w:rPr>
      </w:pPr>
      <w:r w:rsidRPr="000728FC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>Nr 1</w:t>
      </w:r>
    </w:p>
    <w:p w14:paraId="7DA2D762" w14:textId="77777777" w:rsidR="002F013F" w:rsidRPr="000728FC" w:rsidRDefault="002F013F" w:rsidP="002F013F">
      <w:pPr>
        <w:rPr>
          <w:rFonts w:ascii="Arial" w:hAnsi="Arial" w:cs="Arial"/>
          <w:sz w:val="20"/>
          <w:szCs w:val="20"/>
        </w:rPr>
      </w:pPr>
    </w:p>
    <w:p w14:paraId="6B2DBE37" w14:textId="77777777" w:rsidR="002F013F" w:rsidRPr="000728FC" w:rsidRDefault="002F013F" w:rsidP="002F013F">
      <w:pPr>
        <w:rPr>
          <w:rFonts w:ascii="Arial" w:hAnsi="Arial" w:cs="Arial"/>
          <w:sz w:val="20"/>
          <w:szCs w:val="20"/>
        </w:rPr>
      </w:pPr>
    </w:p>
    <w:p w14:paraId="54E7284F" w14:textId="77777777" w:rsidR="002F013F" w:rsidRPr="000728FC" w:rsidRDefault="002F013F" w:rsidP="002F01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28FC">
        <w:rPr>
          <w:rFonts w:ascii="Arial" w:hAnsi="Arial" w:cs="Arial"/>
          <w:b/>
          <w:bCs/>
          <w:sz w:val="20"/>
          <w:szCs w:val="20"/>
        </w:rPr>
        <w:t>FORMULARZ ZGŁOSZENIA NARUSZENIA</w:t>
      </w:r>
      <w:r>
        <w:rPr>
          <w:rFonts w:ascii="Arial" w:hAnsi="Arial" w:cs="Arial"/>
          <w:b/>
          <w:bCs/>
          <w:sz w:val="20"/>
          <w:szCs w:val="20"/>
        </w:rPr>
        <w:t xml:space="preserve"> PRAWA</w:t>
      </w:r>
    </w:p>
    <w:p w14:paraId="430240EE" w14:textId="77777777" w:rsidR="002F013F" w:rsidRPr="000728FC" w:rsidRDefault="002F013F" w:rsidP="002F013F">
      <w:pPr>
        <w:rPr>
          <w:rFonts w:ascii="Arial" w:hAnsi="Arial" w:cs="Arial"/>
          <w:sz w:val="20"/>
          <w:szCs w:val="20"/>
        </w:rPr>
      </w:pPr>
    </w:p>
    <w:p w14:paraId="4881C952" w14:textId="77777777" w:rsidR="002F013F" w:rsidRPr="000728FC" w:rsidRDefault="002F013F" w:rsidP="002F013F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2F013F" w:rsidRPr="000728FC" w14:paraId="64853D01" w14:textId="77777777" w:rsidTr="00CA788F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61526FB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2F013F" w:rsidRPr="000728FC" w14:paraId="35C0BF06" w14:textId="77777777" w:rsidTr="00CA788F">
        <w:tc>
          <w:tcPr>
            <w:tcW w:w="4248" w:type="dxa"/>
            <w:shd w:val="clear" w:color="auto" w:fill="auto"/>
            <w:vAlign w:val="center"/>
          </w:tcPr>
          <w:p w14:paraId="668236B0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Kogo dotyczy zgłoszenie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(imię i nazwisko, stanowisko)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78EA49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78C34C91" w14:textId="77777777" w:rsidTr="00CA788F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E6D0E1D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Dane zgłaszającego</w:t>
            </w:r>
          </w:p>
        </w:tc>
      </w:tr>
      <w:tr w:rsidR="002F013F" w:rsidRPr="000728FC" w14:paraId="225FF0A6" w14:textId="77777777" w:rsidTr="00CA788F">
        <w:tc>
          <w:tcPr>
            <w:tcW w:w="4248" w:type="dxa"/>
            <w:shd w:val="clear" w:color="auto" w:fill="auto"/>
            <w:vAlign w:val="center"/>
          </w:tcPr>
          <w:p w14:paraId="775D554D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zgłoszenia: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9E6A46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88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Anonimowe</w:t>
            </w:r>
          </w:p>
        </w:tc>
      </w:tr>
      <w:tr w:rsidR="002F013F" w:rsidRPr="000728FC" w14:paraId="38AB2136" w14:textId="77777777" w:rsidTr="00CA788F">
        <w:tc>
          <w:tcPr>
            <w:tcW w:w="4248" w:type="dxa"/>
            <w:shd w:val="clear" w:color="auto" w:fill="auto"/>
            <w:vAlign w:val="center"/>
          </w:tcPr>
          <w:p w14:paraId="559FD563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CA22EF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45DA802D" w14:textId="77777777" w:rsidTr="00CA788F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1825EE29" w14:textId="77777777" w:rsidR="002F013F" w:rsidRPr="00BE6661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lub adres e-mail i nr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2E50B2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00D9C8C0" w14:textId="77777777" w:rsidTr="00CA788F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6A740B13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Informacje szczegółowe</w:t>
            </w:r>
          </w:p>
        </w:tc>
      </w:tr>
      <w:tr w:rsidR="002F013F" w:rsidRPr="000728FC" w14:paraId="49685E06" w14:textId="77777777" w:rsidTr="00CA788F">
        <w:tc>
          <w:tcPr>
            <w:tcW w:w="4248" w:type="dxa"/>
            <w:shd w:val="clear" w:color="auto" w:fill="auto"/>
            <w:vAlign w:val="center"/>
          </w:tcPr>
          <w:p w14:paraId="3DF70FFE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Data zaistnienia naruszenia </w:t>
            </w:r>
            <w:r>
              <w:rPr>
                <w:rFonts w:ascii="Arial" w:hAnsi="Arial" w:cs="Arial"/>
                <w:sz w:val="20"/>
                <w:szCs w:val="20"/>
              </w:rPr>
              <w:t>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2D5D7D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73B4223D" w14:textId="77777777" w:rsidTr="00CA788F">
        <w:tc>
          <w:tcPr>
            <w:tcW w:w="4248" w:type="dxa"/>
            <w:shd w:val="clear" w:color="auto" w:fill="auto"/>
            <w:vAlign w:val="center"/>
          </w:tcPr>
          <w:p w14:paraId="43EBEF4F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Data powzięcia wiedzy o naruszeniu </w:t>
            </w:r>
            <w:r>
              <w:rPr>
                <w:rFonts w:ascii="Arial" w:hAnsi="Arial" w:cs="Arial"/>
                <w:sz w:val="20"/>
                <w:szCs w:val="20"/>
              </w:rPr>
              <w:t>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488F74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2999FC09" w14:textId="77777777" w:rsidTr="00CA788F">
        <w:tc>
          <w:tcPr>
            <w:tcW w:w="4248" w:type="dxa"/>
            <w:shd w:val="clear" w:color="auto" w:fill="auto"/>
            <w:vAlign w:val="center"/>
          </w:tcPr>
          <w:p w14:paraId="60927AD7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Miejsce zaistnienia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7F6D88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6BC3C847" w14:textId="77777777" w:rsidTr="00CA788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A20A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Czy i do kogo </w:t>
            </w:r>
            <w:r>
              <w:rPr>
                <w:rFonts w:ascii="Arial" w:hAnsi="Arial" w:cs="Arial"/>
                <w:sz w:val="20"/>
                <w:szCs w:val="20"/>
              </w:rPr>
              <w:t>naruszenie</w:t>
            </w:r>
            <w:r w:rsidRPr="000728FC">
              <w:rPr>
                <w:rFonts w:ascii="Arial" w:hAnsi="Arial" w:cs="Arial"/>
                <w:sz w:val="20"/>
                <w:szCs w:val="20"/>
              </w:rPr>
              <w:t xml:space="preserve"> zostało zgłoszone?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31905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53D42D63" w14:textId="77777777" w:rsidTr="00CA788F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0E74879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172">
              <w:rPr>
                <w:rFonts w:ascii="Arial" w:hAnsi="Arial" w:cs="Arial"/>
                <w:b/>
                <w:bCs/>
                <w:sz w:val="20"/>
                <w:szCs w:val="20"/>
              </w:rPr>
              <w:t>Jakie naruszeni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36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zgłaszasz?</w:t>
            </w:r>
          </w:p>
        </w:tc>
      </w:tr>
      <w:tr w:rsidR="002F013F" w:rsidRPr="000728FC" w14:paraId="1A3B360E" w14:textId="77777777" w:rsidTr="00CA788F">
        <w:trPr>
          <w:trHeight w:val="899"/>
        </w:trPr>
        <w:tc>
          <w:tcPr>
            <w:tcW w:w="9634" w:type="dxa"/>
            <w:gridSpan w:val="2"/>
            <w:shd w:val="clear" w:color="auto" w:fill="auto"/>
          </w:tcPr>
          <w:p w14:paraId="0DDE0A3B" w14:textId="77777777" w:rsidR="002F013F" w:rsidRPr="00B36172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3AD84B7A" w14:textId="77777777" w:rsidTr="00CA788F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6C956889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przedmiotu </w:t>
            </w: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wskazanie nieprawidłowości</w:t>
            </w:r>
          </w:p>
        </w:tc>
      </w:tr>
      <w:tr w:rsidR="002F013F" w:rsidRPr="000728FC" w14:paraId="6BFF3ACE" w14:textId="77777777" w:rsidTr="00CA788F">
        <w:trPr>
          <w:trHeight w:val="275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D45CF7" w14:textId="77777777" w:rsidR="002F013F" w:rsidRPr="000728FC" w:rsidRDefault="002F013F" w:rsidP="00CA78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7C549E1E" w14:textId="77777777" w:rsidTr="00CA788F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97FF130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Świadkowie</w:t>
            </w:r>
          </w:p>
        </w:tc>
      </w:tr>
      <w:tr w:rsidR="002F013F" w:rsidRPr="000728FC" w14:paraId="32911CCE" w14:textId="77777777" w:rsidTr="00CA788F">
        <w:tc>
          <w:tcPr>
            <w:tcW w:w="4248" w:type="dxa"/>
            <w:shd w:val="clear" w:color="auto" w:fill="auto"/>
            <w:vAlign w:val="center"/>
          </w:tcPr>
          <w:p w14:paraId="5542E360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19CB19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40779B86" w14:textId="77777777" w:rsidTr="00CA788F">
        <w:tc>
          <w:tcPr>
            <w:tcW w:w="4248" w:type="dxa"/>
            <w:shd w:val="clear" w:color="auto" w:fill="auto"/>
            <w:vAlign w:val="center"/>
          </w:tcPr>
          <w:p w14:paraId="040AD073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EB8C71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0CFE6AB6" w14:textId="77777777" w:rsidTr="00CA788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640AA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BA38E" w14:textId="77777777" w:rsidR="002F013F" w:rsidRPr="000728FC" w:rsidRDefault="002F013F" w:rsidP="00CA78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064060C8" w14:textId="77777777" w:rsidTr="00CA788F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17507FB7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Opis dowodów</w:t>
            </w:r>
          </w:p>
        </w:tc>
      </w:tr>
      <w:tr w:rsidR="002F013F" w:rsidRPr="000728FC" w14:paraId="5EFBA0B8" w14:textId="77777777" w:rsidTr="00CA788F">
        <w:trPr>
          <w:trHeight w:val="2297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CD8F34" w14:textId="77777777" w:rsidR="002F013F" w:rsidRPr="000728FC" w:rsidRDefault="002F013F" w:rsidP="00CA78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F" w:rsidRPr="000728FC" w14:paraId="34ED4073" w14:textId="77777777" w:rsidTr="00CA788F">
        <w:trPr>
          <w:trHeight w:val="288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7651A329" w14:textId="77777777" w:rsidR="002F013F" w:rsidRPr="00485D41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D41">
              <w:rPr>
                <w:rFonts w:ascii="Arial" w:hAnsi="Arial" w:cs="Arial"/>
                <w:b/>
                <w:bCs/>
                <w:sz w:val="20"/>
                <w:szCs w:val="20"/>
              </w:rPr>
              <w:t>Oświadczenia</w:t>
            </w:r>
          </w:p>
        </w:tc>
      </w:tr>
      <w:tr w:rsidR="002F013F" w:rsidRPr="000728FC" w14:paraId="1EB5E382" w14:textId="77777777" w:rsidTr="00CA788F">
        <w:tc>
          <w:tcPr>
            <w:tcW w:w="9634" w:type="dxa"/>
            <w:gridSpan w:val="2"/>
            <w:shd w:val="clear" w:color="auto" w:fill="auto"/>
            <w:vAlign w:val="center"/>
          </w:tcPr>
          <w:p w14:paraId="0CCE4CA1" w14:textId="77777777" w:rsidR="002F013F" w:rsidRDefault="002F013F" w:rsidP="00CA788F">
            <w:pPr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>
              <w:rPr>
                <w:rFonts w:ascii="Arial" w:hAnsi="Arial" w:cs="Arial"/>
                <w:sz w:val="20"/>
                <w:szCs w:val="20"/>
              </w:rPr>
              <w:t>dokonując niniejszego zgłoszenia:</w:t>
            </w:r>
          </w:p>
          <w:p w14:paraId="615E6F96" w14:textId="77777777" w:rsidR="002F013F" w:rsidRDefault="002F013F" w:rsidP="002F013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</w:t>
            </w:r>
            <w:r w:rsidRPr="000728FC">
              <w:rPr>
                <w:rFonts w:ascii="Arial" w:hAnsi="Arial" w:cs="Arial"/>
                <w:sz w:val="20"/>
                <w:szCs w:val="20"/>
              </w:rPr>
              <w:t>łam w dobrej wierze</w:t>
            </w:r>
            <w:r>
              <w:rPr>
                <w:rFonts w:ascii="Arial" w:hAnsi="Arial" w:cs="Arial"/>
                <w:sz w:val="20"/>
                <w:szCs w:val="20"/>
              </w:rPr>
              <w:t>, nie w celu osiągnięcia korzyści;</w:t>
            </w:r>
          </w:p>
          <w:p w14:paraId="7EEBC90C" w14:textId="77777777" w:rsidR="002F013F" w:rsidRDefault="002F013F" w:rsidP="002F013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uzasadnione przekonanie, że zawarte w zgłoszeniu informacje o naruszeniu prawa są prawdziwe;</w:t>
            </w:r>
          </w:p>
          <w:p w14:paraId="368CBF5B" w14:textId="77777777" w:rsidR="002F013F" w:rsidRDefault="002F013F" w:rsidP="002F013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ujawnione informacje są zgodne ze stanem mojej wiedzy i ujawniam wszystkie znane mi fakty </w:t>
            </w:r>
            <w:r>
              <w:rPr>
                <w:rFonts w:ascii="Arial" w:hAnsi="Arial" w:cs="Arial"/>
                <w:sz w:val="20"/>
                <w:szCs w:val="20"/>
              </w:rPr>
              <w:br/>
              <w:t>i okoliczności dotyczące przedmiotu zgłoszenia;</w:t>
            </w:r>
          </w:p>
          <w:p w14:paraId="5095D269" w14:textId="77777777" w:rsidR="002F013F" w:rsidRPr="00485D41" w:rsidRDefault="002F013F" w:rsidP="002F013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85D41">
              <w:rPr>
                <w:rFonts w:ascii="Arial" w:hAnsi="Arial" w:cs="Arial"/>
                <w:sz w:val="20"/>
                <w:szCs w:val="20"/>
              </w:rPr>
              <w:t>mam świadomość możliwych konsekwencji związanych z fałszywym zgłoszeniem nieprawidłowości.</w:t>
            </w:r>
          </w:p>
        </w:tc>
      </w:tr>
      <w:tr w:rsidR="002F013F" w:rsidRPr="000728FC" w14:paraId="00EFE699" w14:textId="77777777" w:rsidTr="00CA788F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42E5B224" w14:textId="77777777" w:rsidR="002F013F" w:rsidRPr="002A152C" w:rsidRDefault="002F013F" w:rsidP="00CA7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Załączniki</w:t>
            </w:r>
          </w:p>
        </w:tc>
      </w:tr>
      <w:tr w:rsidR="002F013F" w:rsidRPr="000728FC" w14:paraId="34F619C7" w14:textId="77777777" w:rsidTr="00CA788F">
        <w:tc>
          <w:tcPr>
            <w:tcW w:w="9634" w:type="dxa"/>
            <w:gridSpan w:val="2"/>
            <w:shd w:val="clear" w:color="auto" w:fill="auto"/>
          </w:tcPr>
          <w:p w14:paraId="0E6E350E" w14:textId="77777777" w:rsidR="002F013F" w:rsidRPr="000728FC" w:rsidRDefault="002F013F" w:rsidP="00CA788F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2F013F" w:rsidRPr="000728FC" w14:paraId="3A072B43" w14:textId="77777777" w:rsidTr="00CA788F">
        <w:tc>
          <w:tcPr>
            <w:tcW w:w="9634" w:type="dxa"/>
            <w:gridSpan w:val="2"/>
            <w:shd w:val="clear" w:color="auto" w:fill="auto"/>
          </w:tcPr>
          <w:p w14:paraId="6047B567" w14:textId="77777777" w:rsidR="002F013F" w:rsidRPr="000728FC" w:rsidRDefault="002F013F" w:rsidP="00CA788F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</w:tr>
      <w:tr w:rsidR="002F013F" w:rsidRPr="000728FC" w14:paraId="49541998" w14:textId="77777777" w:rsidTr="00CA788F">
        <w:tc>
          <w:tcPr>
            <w:tcW w:w="9634" w:type="dxa"/>
            <w:gridSpan w:val="2"/>
            <w:shd w:val="clear" w:color="auto" w:fill="auto"/>
          </w:tcPr>
          <w:p w14:paraId="40138EA5" w14:textId="77777777" w:rsidR="002F013F" w:rsidRPr="000728FC" w:rsidRDefault="002F013F" w:rsidP="00CA788F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  <w:tr w:rsidR="002F013F" w:rsidRPr="000728FC" w14:paraId="1490AA86" w14:textId="77777777" w:rsidTr="00CA788F">
        <w:tc>
          <w:tcPr>
            <w:tcW w:w="9634" w:type="dxa"/>
            <w:gridSpan w:val="2"/>
            <w:shd w:val="clear" w:color="auto" w:fill="auto"/>
          </w:tcPr>
          <w:p w14:paraId="3A66CB43" w14:textId="77777777" w:rsidR="002F013F" w:rsidRPr="000728FC" w:rsidRDefault="002F013F" w:rsidP="00CA788F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</w:tr>
      <w:tr w:rsidR="002F013F" w:rsidRPr="000728FC" w14:paraId="6D826B6B" w14:textId="77777777" w:rsidTr="00CA788F">
        <w:trPr>
          <w:trHeight w:val="972"/>
        </w:trPr>
        <w:tc>
          <w:tcPr>
            <w:tcW w:w="9634" w:type="dxa"/>
            <w:gridSpan w:val="2"/>
            <w:shd w:val="clear" w:color="auto" w:fill="auto"/>
          </w:tcPr>
          <w:p w14:paraId="0CEAA0B6" w14:textId="77777777" w:rsidR="002F013F" w:rsidRPr="000728FC" w:rsidRDefault="002F013F" w:rsidP="00CA788F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14:paraId="20242B47" w14:textId="77777777" w:rsidR="002F013F" w:rsidRPr="000728FC" w:rsidRDefault="002F013F" w:rsidP="00CA788F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14:paraId="269D0F5F" w14:textId="77777777" w:rsidR="002F013F" w:rsidRPr="000728FC" w:rsidRDefault="002F013F" w:rsidP="00CA788F">
            <w:pPr>
              <w:ind w:firstLine="48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0728FC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0728FC">
              <w:rPr>
                <w:rFonts w:ascii="Arial" w:hAnsi="Arial" w:cs="Arial"/>
                <w:sz w:val="20"/>
                <w:szCs w:val="20"/>
              </w:rPr>
              <w:t>….………………………………</w:t>
            </w:r>
          </w:p>
          <w:p w14:paraId="72637B69" w14:textId="77777777" w:rsidR="002F013F" w:rsidRPr="000728FC" w:rsidRDefault="002F013F" w:rsidP="00CA788F">
            <w:pPr>
              <w:spacing w:after="40"/>
              <w:ind w:firstLine="4988"/>
              <w:rPr>
                <w:rFonts w:ascii="Arial" w:hAnsi="Arial" w:cs="Arial"/>
                <w:sz w:val="18"/>
                <w:szCs w:val="18"/>
              </w:rPr>
            </w:pPr>
            <w:r w:rsidRPr="000728F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data i </w:t>
            </w:r>
            <w:r w:rsidRPr="000728FC">
              <w:rPr>
                <w:rFonts w:ascii="Arial" w:hAnsi="Arial" w:cs="Arial"/>
                <w:sz w:val="18"/>
                <w:szCs w:val="18"/>
              </w:rPr>
              <w:t>czytelny 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dokonującego zgłoszenie</w:t>
            </w:r>
            <w:r w:rsidRPr="000728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F5FE6E0" w14:textId="77777777" w:rsidR="002F013F" w:rsidRPr="000728FC" w:rsidRDefault="002F013F" w:rsidP="002F013F">
      <w:pPr>
        <w:rPr>
          <w:rFonts w:ascii="Arial" w:hAnsi="Arial" w:cs="Arial"/>
          <w:sz w:val="20"/>
          <w:szCs w:val="20"/>
        </w:rPr>
      </w:pPr>
    </w:p>
    <w:p w14:paraId="5D28F4B8" w14:textId="77777777" w:rsidR="002F013F" w:rsidRPr="000728FC" w:rsidRDefault="002F013F" w:rsidP="002F013F">
      <w:pPr>
        <w:rPr>
          <w:rFonts w:ascii="Arial" w:hAnsi="Arial" w:cs="Arial"/>
          <w:sz w:val="20"/>
          <w:szCs w:val="20"/>
        </w:rPr>
      </w:pPr>
    </w:p>
    <w:p w14:paraId="07410C6A" w14:textId="77777777" w:rsidR="002F013F" w:rsidRPr="000728FC" w:rsidRDefault="002F013F" w:rsidP="002F013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28FC">
        <w:rPr>
          <w:rFonts w:ascii="Arial" w:hAnsi="Arial" w:cs="Arial"/>
          <w:b/>
          <w:bCs/>
          <w:sz w:val="20"/>
          <w:szCs w:val="20"/>
        </w:rPr>
        <w:t>POUCZENIE</w:t>
      </w:r>
    </w:p>
    <w:p w14:paraId="6586029E" w14:textId="77777777" w:rsidR="002F013F" w:rsidRDefault="002F013F" w:rsidP="002F013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57 ustawy z dnia 24 czerwca 2024 r. o ochronie sygnalistów, kto dokonuje zgłoszenia lub ujawnienia publicznego, wiedząc, że do naruszenia prawa nie doszło, podlega grzywnie, karze ograniczenia wolności albo pozbawienia wolności do lat 2.</w:t>
      </w:r>
    </w:p>
    <w:p w14:paraId="611F4582" w14:textId="77777777" w:rsidR="002F013F" w:rsidRPr="00703B92" w:rsidRDefault="002F013F" w:rsidP="002F013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703B92">
        <w:rPr>
          <w:rFonts w:ascii="Arial" w:hAnsi="Arial" w:cs="Arial"/>
          <w:sz w:val="20"/>
          <w:szCs w:val="20"/>
        </w:rPr>
        <w:t>W przypadku ustalenia w toku postępowania wyjaśniającego, że w zgłoszeniu świadomie podano nieprawdę lub zatajono prawdę, zgłaszający będący pracownikiem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07BA6B77" w14:textId="77777777" w:rsidR="002F013F" w:rsidRPr="000728FC" w:rsidRDefault="002F013F" w:rsidP="002F013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728FC">
        <w:rPr>
          <w:rFonts w:ascii="Arial" w:hAnsi="Arial" w:cs="Arial"/>
          <w:sz w:val="20"/>
          <w:szCs w:val="20"/>
        </w:rPr>
        <w:t>W przypadku zgłaszającego świadczącego</w:t>
      </w:r>
      <w:r>
        <w:rPr>
          <w:rFonts w:ascii="Arial" w:hAnsi="Arial" w:cs="Arial"/>
          <w:sz w:val="20"/>
          <w:szCs w:val="20"/>
        </w:rPr>
        <w:t xml:space="preserve"> prace lub usługi n</w:t>
      </w:r>
      <w:r w:rsidRPr="000728FC">
        <w:rPr>
          <w:rFonts w:ascii="Arial" w:hAnsi="Arial" w:cs="Arial"/>
          <w:sz w:val="20"/>
          <w:szCs w:val="20"/>
        </w:rPr>
        <w:t xml:space="preserve">a rzecz </w:t>
      </w:r>
      <w:r>
        <w:rPr>
          <w:rFonts w:ascii="Arial" w:hAnsi="Arial" w:cs="Arial"/>
          <w:sz w:val="20"/>
          <w:szCs w:val="20"/>
        </w:rPr>
        <w:t>Urzędu Miasta Szczecinek</w:t>
      </w:r>
      <w:r w:rsidRPr="000728FC">
        <w:rPr>
          <w:rFonts w:ascii="Arial" w:hAnsi="Arial" w:cs="Arial"/>
          <w:sz w:val="20"/>
          <w:szCs w:val="20"/>
        </w:rPr>
        <w:t xml:space="preserve"> na podstawie umowy cywilnoprawnej, ustalenie dokonania fałszywego zgłoszenia może skutkować rozwiązaniem umowy i definitywnym zakończeniem współpracy pomiędzy stronami.</w:t>
      </w:r>
    </w:p>
    <w:p w14:paraId="15B9628A" w14:textId="77777777" w:rsidR="002F013F" w:rsidRPr="000728FC" w:rsidRDefault="002F013F" w:rsidP="002F013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728FC">
        <w:rPr>
          <w:rFonts w:ascii="Arial" w:hAnsi="Arial" w:cs="Arial"/>
          <w:sz w:val="20"/>
          <w:szCs w:val="20"/>
        </w:rPr>
        <w:t xml:space="preserve">Niezależnie od skutków wskazanych powyżej zgłaszający świadomie dokonujący fałszywego zgłoszenia może zostać pociągnięty do odpowiedzialności odszkodowawczej, w przypadku wystąpienia szkody po stronie </w:t>
      </w:r>
      <w:r>
        <w:rPr>
          <w:rFonts w:ascii="Arial" w:hAnsi="Arial" w:cs="Arial"/>
          <w:sz w:val="20"/>
          <w:szCs w:val="20"/>
        </w:rPr>
        <w:t xml:space="preserve">Urzędu </w:t>
      </w:r>
      <w:r w:rsidRPr="000728FC">
        <w:rPr>
          <w:rFonts w:ascii="Arial" w:hAnsi="Arial" w:cs="Arial"/>
          <w:sz w:val="20"/>
          <w:szCs w:val="20"/>
        </w:rPr>
        <w:t>Miasta Szczecinek</w:t>
      </w:r>
      <w:r>
        <w:rPr>
          <w:rFonts w:ascii="Arial" w:hAnsi="Arial" w:cs="Arial"/>
          <w:sz w:val="20"/>
          <w:szCs w:val="20"/>
        </w:rPr>
        <w:t xml:space="preserve">, </w:t>
      </w:r>
      <w:r w:rsidRPr="000728FC">
        <w:rPr>
          <w:rFonts w:ascii="Arial" w:hAnsi="Arial" w:cs="Arial"/>
          <w:sz w:val="20"/>
          <w:szCs w:val="20"/>
        </w:rPr>
        <w:t>w związku z fałszywym zgłoszeniem.</w:t>
      </w:r>
    </w:p>
    <w:p w14:paraId="0406055A" w14:textId="77777777" w:rsidR="002F013F" w:rsidRDefault="002F013F" w:rsidP="002F013F">
      <w:pPr>
        <w:rPr>
          <w:rFonts w:ascii="Arial" w:hAnsi="Arial" w:cs="Arial"/>
          <w:sz w:val="20"/>
          <w:szCs w:val="20"/>
        </w:rPr>
      </w:pPr>
    </w:p>
    <w:p w14:paraId="76081087" w14:textId="77777777" w:rsidR="002F013F" w:rsidRDefault="002F013F" w:rsidP="002F013F">
      <w:pPr>
        <w:rPr>
          <w:rFonts w:ascii="Arial" w:hAnsi="Arial" w:cs="Arial"/>
          <w:sz w:val="20"/>
          <w:szCs w:val="20"/>
        </w:rPr>
      </w:pPr>
    </w:p>
    <w:p w14:paraId="2E6F0C25" w14:textId="77777777" w:rsidR="002F013F" w:rsidRPr="001F1975" w:rsidRDefault="002F013F" w:rsidP="002F013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1975">
        <w:rPr>
          <w:rFonts w:ascii="Arial" w:hAnsi="Arial" w:cs="Arial"/>
          <w:b/>
          <w:bCs/>
          <w:sz w:val="18"/>
          <w:szCs w:val="18"/>
        </w:rPr>
        <w:t>Klauzula informacyjna RODO</w:t>
      </w:r>
    </w:p>
    <w:p w14:paraId="7531C014" w14:textId="77777777" w:rsidR="002F013F" w:rsidRPr="001F1975" w:rsidRDefault="002F013F" w:rsidP="002F013F">
      <w:pPr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1F1975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- określanego jako „RODO”, informuję, że:</w:t>
      </w:r>
    </w:p>
    <w:p w14:paraId="10A2BAE7" w14:textId="77777777" w:rsidR="002F013F" w:rsidRPr="001F1975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Administratorem Pani/Pana danych osobowych jest Burmistrz Miasta Szczecinek, pl. Wolności 13, 78-400 Szczecinek</w:t>
      </w:r>
      <w:r>
        <w:rPr>
          <w:rFonts w:ascii="Arial" w:hAnsi="Arial" w:cs="Arial"/>
          <w:sz w:val="18"/>
          <w:szCs w:val="18"/>
        </w:rPr>
        <w:t>,</w:t>
      </w:r>
      <w:r w:rsidRPr="009A3B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e-mail: urzad@um.szczecinek.pl</w:t>
      </w:r>
      <w:r w:rsidRPr="001F1975">
        <w:rPr>
          <w:rFonts w:ascii="Arial" w:hAnsi="Arial" w:cs="Arial"/>
          <w:sz w:val="18"/>
          <w:szCs w:val="18"/>
        </w:rPr>
        <w:t>;</w:t>
      </w:r>
    </w:p>
    <w:p w14:paraId="4DE8D84E" w14:textId="77777777" w:rsidR="002F013F" w:rsidRPr="001F1975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dane kontaktowe inspektora ochrony danych: Urząd Miasta Szczecinek, pl. Wolności 13, 78-400 Szczecinek, adres e-mail: iod@um.szczecinek.pl;</w:t>
      </w:r>
    </w:p>
    <w:p w14:paraId="78BEFE80" w14:textId="77777777" w:rsidR="002F013F" w:rsidRPr="001F1975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Pani/Pana dane osobowe będą przetwarzane w celu:</w:t>
      </w:r>
    </w:p>
    <w:p w14:paraId="5236705B" w14:textId="77777777" w:rsidR="002F013F" w:rsidRPr="001F1975" w:rsidRDefault="002F013F" w:rsidP="002F013F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wypełnienia obowiązków prawnych ciążących na administratorze wynikających z ustawy z dnia 14 czerwca 2024 r. o ochronie sygnalistów (art. 6 ust. 1 lit. c RODO),</w:t>
      </w:r>
    </w:p>
    <w:p w14:paraId="0D8136A4" w14:textId="77777777" w:rsidR="002F013F" w:rsidRPr="001F1975" w:rsidRDefault="002F013F" w:rsidP="002F013F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prawnie uzasadnionego interesu administratora polegającego na konieczności ochrony swoich interesów, jakim jest dochodzenie lub obrona przed roszczeniami (art. 6 ust. 1 lit. f RODO);</w:t>
      </w:r>
    </w:p>
    <w:p w14:paraId="3119F46A" w14:textId="77777777" w:rsidR="002F013F" w:rsidRPr="001F1975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Pani/Pana dane osobowe mogą być udostępniane wyłącznie podmiotom uprawnionych na podstawie przepisów prawa albo na podstawie wyraźniej zgody zgłaszającego;</w:t>
      </w:r>
    </w:p>
    <w:p w14:paraId="4BC2613F" w14:textId="77777777" w:rsidR="002F013F" w:rsidRPr="001F1975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Pani/Pana dane osobowe będą przechowywane przez okres 3 lat po zakończeniu roku kalendarzowego, w którym zakończono działania następcze lub po zakończeniu postępowań zainicjowanych tymi działaniami;</w:t>
      </w:r>
    </w:p>
    <w:p w14:paraId="7B198673" w14:textId="77777777" w:rsidR="002F013F" w:rsidRPr="001F1975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 xml:space="preserve">posiada Pani/Pan prawo dostępu do swoich danych oraz otrzymania ich kopii, prawo sprostowania swoich danych, prawo ograniczenia przetwarzania danych oraz prawo do złożenia sprzeciwu wobec przetwarzania opartego </w:t>
      </w:r>
      <w:r>
        <w:rPr>
          <w:rFonts w:ascii="Arial" w:hAnsi="Arial" w:cs="Arial"/>
          <w:sz w:val="18"/>
          <w:szCs w:val="18"/>
        </w:rPr>
        <w:br/>
      </w:r>
      <w:r w:rsidRPr="001F1975">
        <w:rPr>
          <w:rFonts w:ascii="Arial" w:hAnsi="Arial" w:cs="Arial"/>
          <w:sz w:val="18"/>
          <w:szCs w:val="18"/>
        </w:rPr>
        <w:t>o prawnie uzasadniony interes administratora;</w:t>
      </w:r>
    </w:p>
    <w:p w14:paraId="1D47DE71" w14:textId="77777777" w:rsidR="002F013F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w przypadku powzięcia informacji o niezgodnym z prawem przetwarzania Pani/Pana danych osobowych, przysługuje Pani/Panu prawo wniesienia skargi do Prezesa Urzędu Ochrony Danych Osobowych;</w:t>
      </w:r>
    </w:p>
    <w:p w14:paraId="692D67D8" w14:textId="77777777" w:rsidR="002F013F" w:rsidRPr="001F1975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przez Panią/Pana danych osobowych jest dobrowolne, a konsekwencją ich niepodania będzie brak możliwości przekazania Pani/Panu informacji o przyjęciu i rozstrzygnięciu zgłoszenia;</w:t>
      </w:r>
    </w:p>
    <w:p w14:paraId="7725ED03" w14:textId="35197C40" w:rsidR="00FC7AFD" w:rsidRPr="002F013F" w:rsidRDefault="002F013F" w:rsidP="002F013F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C3A3C">
        <w:rPr>
          <w:rFonts w:ascii="Arial" w:hAnsi="Arial" w:cs="Arial"/>
          <w:sz w:val="18"/>
          <w:szCs w:val="18"/>
        </w:rPr>
        <w:t>Pani/Pana dane nie będą przetwarzane w sposób automatyczny, nie będą też profilowane.</w:t>
      </w:r>
    </w:p>
    <w:sectPr w:rsidR="00FC7AFD" w:rsidRPr="002F013F" w:rsidSect="002F0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76F"/>
    <w:multiLevelType w:val="hybridMultilevel"/>
    <w:tmpl w:val="0F66FCD8"/>
    <w:lvl w:ilvl="0" w:tplc="F538FA4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2AB"/>
    <w:multiLevelType w:val="hybridMultilevel"/>
    <w:tmpl w:val="FAE25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54527"/>
    <w:multiLevelType w:val="hybridMultilevel"/>
    <w:tmpl w:val="0AE07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E3E9A"/>
    <w:multiLevelType w:val="hybridMultilevel"/>
    <w:tmpl w:val="C89CB1F2"/>
    <w:lvl w:ilvl="0" w:tplc="619ADE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92322645">
    <w:abstractNumId w:val="2"/>
  </w:num>
  <w:num w:numId="2" w16cid:durableId="1803037965">
    <w:abstractNumId w:val="1"/>
  </w:num>
  <w:num w:numId="3" w16cid:durableId="1102602085">
    <w:abstractNumId w:val="0"/>
  </w:num>
  <w:num w:numId="4" w16cid:durableId="38864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3F"/>
    <w:rsid w:val="000241D6"/>
    <w:rsid w:val="00256CA3"/>
    <w:rsid w:val="002E5DA1"/>
    <w:rsid w:val="002F013F"/>
    <w:rsid w:val="004E4076"/>
    <w:rsid w:val="007758EE"/>
    <w:rsid w:val="00892249"/>
    <w:rsid w:val="009D3C50"/>
    <w:rsid w:val="00C660CC"/>
    <w:rsid w:val="00F90A26"/>
    <w:rsid w:val="00F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C4A6"/>
  <w15:chartTrackingRefBased/>
  <w15:docId w15:val="{A1D34F79-FD3D-448A-B765-F98A3B1C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13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1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1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1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1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1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1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1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1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1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1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1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1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1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1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1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1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1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1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1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1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1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1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Gawrych Joanna</dc:creator>
  <cp:keywords/>
  <dc:description/>
  <cp:lastModifiedBy>Gawrych Joanna</cp:lastModifiedBy>
  <cp:revision>1</cp:revision>
  <dcterms:created xsi:type="dcterms:W3CDTF">2024-10-22T09:09:00Z</dcterms:created>
  <dcterms:modified xsi:type="dcterms:W3CDTF">2024-10-22T09:11:00Z</dcterms:modified>
</cp:coreProperties>
</file>